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2E" w:rsidRPr="00073FC3" w:rsidRDefault="009B0460" w:rsidP="00476295">
      <w:pPr>
        <w:tabs>
          <w:tab w:val="left" w:pos="4592"/>
          <w:tab w:val="right" w:pos="9360"/>
        </w:tabs>
        <w:spacing w:after="60"/>
        <w:rPr>
          <w:rFonts w:ascii="Arial" w:hAnsi="Arial" w:cs="Arial"/>
          <w:b/>
          <w:bCs/>
          <w:color w:val="0000CC"/>
          <w:sz w:val="24"/>
        </w:rPr>
      </w:pP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D7E85" wp14:editId="131BA7DC">
                <wp:simplePos x="0" y="0"/>
                <wp:positionH relativeFrom="column">
                  <wp:posOffset>5143500</wp:posOffset>
                </wp:positionH>
                <wp:positionV relativeFrom="paragraph">
                  <wp:posOffset>-457200</wp:posOffset>
                </wp:positionV>
                <wp:extent cx="1247775" cy="1522730"/>
                <wp:effectExtent l="0" t="0" r="0" b="127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22F" w:rsidRDefault="009B046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182288" wp14:editId="62F17D44">
                                  <wp:extent cx="1066800" cy="1428750"/>
                                  <wp:effectExtent l="0" t="0" r="0" b="0"/>
                                  <wp:docPr id="2" name="Picture 1" descr="OCC-Logo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-Logo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D7E8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05pt;margin-top:-36pt;width:98.25pt;height:119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" filled="f" stroked="f">
                <v:textbox style="mso-fit-shape-to-text:t">
                  <w:txbxContent>
                    <w:p w:rsidR="0016522F" w:rsidRDefault="009B046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182288" wp14:editId="62F17D44">
                            <wp:extent cx="1066800" cy="1428750"/>
                            <wp:effectExtent l="0" t="0" r="0" b="0"/>
                            <wp:docPr id="2" name="Picture 1" descr="OCC-Logo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-Logo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0359D9" wp14:editId="469A92C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0" cy="1600200"/>
                <wp:effectExtent l="9525" t="95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7915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36pt" to="-1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" strokecolor="#039"/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DB7EE" wp14:editId="4A8604EB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0" cy="1485900"/>
                <wp:effectExtent l="9525" t="9525" r="9525" b="95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B5B2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27pt" to="2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" strokecolor="#039"/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7794F3" wp14:editId="1099DF22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0" cy="1371600"/>
                <wp:effectExtent l="9525" t="9525" r="952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D26C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36pt" to="22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Y2EgIAACg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"/>
            </w:pict>
          </mc:Fallback>
        </mc:AlternateContent>
      </w:r>
      <w:r w:rsidR="00D52C0A">
        <w:rPr>
          <w:rFonts w:ascii="Arial" w:hAnsi="Arial" w:cs="Arial"/>
          <w:b/>
          <w:noProof/>
          <w:color w:val="003399"/>
          <w:sz w:val="24"/>
          <w:lang w:eastAsia="en-GB"/>
        </w:rPr>
        <w:t>Law &amp; Governance</w:t>
      </w:r>
      <w:r w:rsidR="0022362E" w:rsidRPr="00073FC3">
        <w:rPr>
          <w:rFonts w:ascii="Arial" w:hAnsi="Arial" w:cs="Arial"/>
          <w:b/>
          <w:bCs/>
          <w:color w:val="0000CC"/>
          <w:sz w:val="24"/>
        </w:rPr>
        <w:t xml:space="preserve"> </w:t>
      </w:r>
      <w:r w:rsidR="007C09A5" w:rsidRPr="00073FC3">
        <w:rPr>
          <w:rFonts w:ascii="Arial" w:hAnsi="Arial" w:cs="Arial"/>
          <w:b/>
          <w:bCs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St </w:t>
      </w:r>
      <w:proofErr w:type="spellStart"/>
      <w:r w:rsidR="006C04CA" w:rsidRPr="00073FC3">
        <w:rPr>
          <w:rFonts w:ascii="Arial" w:hAnsi="Arial" w:cs="Arial"/>
          <w:b/>
          <w:bCs/>
          <w:color w:val="333399"/>
          <w:sz w:val="24"/>
        </w:rPr>
        <w:t>Aldate’s</w:t>
      </w:r>
      <w:proofErr w:type="spellEnd"/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 Chambers </w:t>
      </w:r>
      <w:r w:rsidR="007C09A5" w:rsidRPr="00073FC3">
        <w:rPr>
          <w:rFonts w:ascii="Arial" w:hAnsi="Arial" w:cs="Arial"/>
          <w:b/>
          <w:bCs/>
          <w:color w:val="0000CC"/>
          <w:sz w:val="24"/>
        </w:rPr>
        <w:tab/>
      </w:r>
    </w:p>
    <w:p w:rsidR="0022362E" w:rsidRPr="00073FC3" w:rsidRDefault="0022362E" w:rsidP="00907BE3">
      <w:pPr>
        <w:tabs>
          <w:tab w:val="left" w:pos="4592"/>
          <w:tab w:val="right" w:pos="9360"/>
        </w:tabs>
        <w:spacing w:after="60"/>
        <w:ind w:right="221"/>
        <w:rPr>
          <w:rFonts w:ascii="Arial" w:hAnsi="Arial" w:cs="Arial"/>
          <w:color w:val="0000CC"/>
          <w:sz w:val="24"/>
        </w:rPr>
      </w:pPr>
      <w:r w:rsidRPr="00073FC3">
        <w:rPr>
          <w:rFonts w:ascii="Arial" w:hAnsi="Arial" w:cs="Arial"/>
          <w:sz w:val="24"/>
        </w:rPr>
        <w:t xml:space="preserve">Direct Line: </w:t>
      </w:r>
      <w:bookmarkStart w:id="0" w:name="Tel"/>
      <w:bookmarkEnd w:id="0"/>
      <w:r w:rsidR="00D52C0A">
        <w:rPr>
          <w:rFonts w:ascii="Arial" w:hAnsi="Arial" w:cs="Arial"/>
          <w:sz w:val="24"/>
        </w:rPr>
        <w:t>01865 529107</w:t>
      </w:r>
      <w:r w:rsidR="00D47DD4" w:rsidRPr="00073FC3">
        <w:rPr>
          <w:rFonts w:ascii="Arial" w:hAnsi="Arial" w:cs="Arial"/>
          <w:sz w:val="24"/>
        </w:rPr>
        <w:t xml:space="preserve"> </w:t>
      </w:r>
      <w:r w:rsidR="00AB27C7" w:rsidRPr="00073FC3">
        <w:rPr>
          <w:rFonts w:ascii="Arial" w:hAnsi="Arial" w:cs="Arial"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109 St </w:t>
      </w:r>
      <w:proofErr w:type="spellStart"/>
      <w:r w:rsidR="006C04CA" w:rsidRPr="00073FC3">
        <w:rPr>
          <w:rFonts w:ascii="Arial" w:hAnsi="Arial" w:cs="Arial"/>
          <w:b/>
          <w:bCs/>
          <w:color w:val="333399"/>
          <w:sz w:val="24"/>
        </w:rPr>
        <w:t>Aldate’s</w:t>
      </w:r>
      <w:proofErr w:type="spellEnd"/>
      <w:r w:rsidR="00AB27C7" w:rsidRPr="00073FC3">
        <w:rPr>
          <w:rFonts w:ascii="Arial" w:hAnsi="Arial" w:cs="Arial"/>
          <w:color w:val="0000CC"/>
          <w:sz w:val="24"/>
        </w:rPr>
        <w:t xml:space="preserve"> </w:t>
      </w:r>
    </w:p>
    <w:p w:rsidR="0022362E" w:rsidRPr="00073FC3" w:rsidRDefault="0069527A" w:rsidP="007C09A5">
      <w:pPr>
        <w:tabs>
          <w:tab w:val="left" w:pos="4592"/>
          <w:tab w:val="right" w:pos="9360"/>
        </w:tabs>
        <w:spacing w:after="60"/>
        <w:rPr>
          <w:rFonts w:ascii="Arial" w:hAnsi="Arial" w:cs="Arial"/>
          <w:b/>
          <w:bCs/>
          <w:color w:val="333399"/>
          <w:sz w:val="24"/>
        </w:rPr>
      </w:pPr>
      <w:r w:rsidRPr="00073FC3">
        <w:rPr>
          <w:rFonts w:ascii="Arial" w:hAnsi="Arial" w:cs="Arial"/>
          <w:sz w:val="24"/>
        </w:rPr>
        <w:t xml:space="preserve">E-mail: </w:t>
      </w:r>
      <w:bookmarkStart w:id="1" w:name="Email"/>
      <w:bookmarkEnd w:id="1"/>
      <w:r w:rsidR="00351613">
        <w:rPr>
          <w:rFonts w:ascii="Arial" w:hAnsi="Arial" w:cs="Arial"/>
          <w:sz w:val="24"/>
        </w:rPr>
        <w:t>ssale</w:t>
      </w:r>
      <w:r w:rsidRPr="00073FC3">
        <w:rPr>
          <w:rFonts w:ascii="Arial" w:hAnsi="Arial" w:cs="Arial"/>
          <w:sz w:val="24"/>
        </w:rPr>
        <w:t>@oxford.gov.uk</w:t>
      </w:r>
      <w:r w:rsidR="00907BE3" w:rsidRPr="00073FC3">
        <w:rPr>
          <w:rFonts w:ascii="Arial" w:hAnsi="Arial" w:cs="Arial"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>Oxford</w:t>
      </w:r>
    </w:p>
    <w:p w:rsidR="006C04CA" w:rsidRPr="00073FC3" w:rsidRDefault="006C04CA" w:rsidP="007C09A5">
      <w:pPr>
        <w:tabs>
          <w:tab w:val="left" w:pos="4592"/>
          <w:tab w:val="right" w:pos="9360"/>
        </w:tabs>
        <w:spacing w:after="60"/>
        <w:rPr>
          <w:rFonts w:ascii="Arial" w:hAnsi="Arial" w:cs="Arial"/>
          <w:color w:val="0000CC"/>
          <w:sz w:val="24"/>
        </w:rPr>
      </w:pPr>
      <w:r w:rsidRPr="00073FC3">
        <w:rPr>
          <w:rFonts w:ascii="Arial" w:hAnsi="Arial" w:cs="Arial"/>
          <w:b/>
          <w:bCs/>
          <w:color w:val="333399"/>
          <w:sz w:val="24"/>
        </w:rPr>
        <w:tab/>
        <w:t>OX1 1DS</w:t>
      </w:r>
    </w:p>
    <w:p w:rsidR="0022362E" w:rsidRPr="00073FC3" w:rsidRDefault="00907BE3" w:rsidP="00CC456F">
      <w:pPr>
        <w:tabs>
          <w:tab w:val="left" w:pos="4592"/>
          <w:tab w:val="right" w:pos="9360"/>
        </w:tabs>
        <w:spacing w:after="60"/>
        <w:rPr>
          <w:rFonts w:ascii="Arial" w:hAnsi="Arial" w:cs="Arial"/>
          <w:sz w:val="24"/>
        </w:rPr>
      </w:pPr>
      <w:r w:rsidRPr="00073FC3">
        <w:rPr>
          <w:rFonts w:ascii="Arial" w:hAnsi="Arial" w:cs="Arial"/>
          <w:sz w:val="24"/>
        </w:rPr>
        <w:tab/>
      </w:r>
    </w:p>
    <w:p w:rsidR="0025670A" w:rsidRPr="00073FC3" w:rsidRDefault="00AB27C7" w:rsidP="00CC456F">
      <w:pPr>
        <w:tabs>
          <w:tab w:val="left" w:pos="4592"/>
          <w:tab w:val="right" w:pos="9360"/>
        </w:tabs>
        <w:spacing w:after="60"/>
        <w:rPr>
          <w:rFonts w:ascii="Arial" w:hAnsi="Arial" w:cs="Arial"/>
          <w:color w:val="003399"/>
          <w:sz w:val="24"/>
        </w:rPr>
      </w:pPr>
      <w:r w:rsidRPr="00073FC3">
        <w:rPr>
          <w:rFonts w:ascii="Arial" w:hAnsi="Arial" w:cs="Arial"/>
          <w:color w:val="0000FF"/>
          <w:sz w:val="24"/>
        </w:rPr>
        <w:tab/>
      </w:r>
      <w:r w:rsidRPr="00073FC3">
        <w:rPr>
          <w:rFonts w:ascii="Arial" w:hAnsi="Arial" w:cs="Arial"/>
          <w:color w:val="003399"/>
          <w:sz w:val="24"/>
        </w:rPr>
        <w:t>Central Number: 01865 249811</w:t>
      </w:r>
    </w:p>
    <w:p w:rsidR="005509CE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2C7A67" w:rsidRDefault="002C7A67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5509CE" w:rsidRDefault="002B640F" w:rsidP="002B640F">
      <w:pPr>
        <w:tabs>
          <w:tab w:val="left" w:pos="459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Date: </w:t>
      </w:r>
      <w:r w:rsidR="00C36263">
        <w:rPr>
          <w:rFonts w:ascii="Arial" w:hAnsi="Arial" w:cs="Arial"/>
          <w:sz w:val="24"/>
        </w:rPr>
        <w:t>30 April</w:t>
      </w:r>
      <w:r w:rsidR="00351613">
        <w:rPr>
          <w:rFonts w:ascii="Arial" w:hAnsi="Arial" w:cs="Arial"/>
          <w:sz w:val="24"/>
        </w:rPr>
        <w:t xml:space="preserve"> 2021</w:t>
      </w:r>
    </w:p>
    <w:p w:rsidR="00A47059" w:rsidRDefault="00A47059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5509CE" w:rsidRPr="002B640F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  <w:r w:rsidRPr="002B640F">
        <w:rPr>
          <w:rFonts w:ascii="Arial" w:hAnsi="Arial" w:cs="Arial"/>
          <w:sz w:val="24"/>
        </w:rPr>
        <w:t xml:space="preserve">Dear </w:t>
      </w:r>
      <w:r w:rsidR="00B81D88" w:rsidRPr="002B640F">
        <w:rPr>
          <w:rFonts w:ascii="Arial" w:hAnsi="Arial" w:cs="Arial"/>
          <w:sz w:val="24"/>
        </w:rPr>
        <w:t>Councillor Gant, Chair o</w:t>
      </w:r>
      <w:r w:rsidRPr="002B640F">
        <w:rPr>
          <w:rFonts w:ascii="Arial" w:hAnsi="Arial" w:cs="Arial"/>
          <w:sz w:val="24"/>
        </w:rPr>
        <w:t xml:space="preserve">f Scrutiny Committee, </w:t>
      </w:r>
    </w:p>
    <w:p w:rsidR="005509CE" w:rsidRPr="002B640F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D77EC4" w:rsidRDefault="00D77EC4" w:rsidP="0020411F">
      <w:pPr>
        <w:tabs>
          <w:tab w:val="left" w:pos="4592"/>
        </w:tabs>
        <w:rPr>
          <w:rFonts w:ascii="Arial" w:hAnsi="Arial" w:cs="Arial"/>
          <w:sz w:val="24"/>
        </w:rPr>
      </w:pPr>
      <w:r w:rsidRPr="00D77EC4">
        <w:rPr>
          <w:rFonts w:ascii="Arial" w:hAnsi="Arial" w:cs="Arial"/>
          <w:sz w:val="24"/>
        </w:rPr>
        <w:t xml:space="preserve">I am writing to </w:t>
      </w:r>
      <w:r w:rsidR="00C36263">
        <w:rPr>
          <w:rFonts w:ascii="Arial" w:hAnsi="Arial" w:cs="Arial"/>
          <w:sz w:val="24"/>
        </w:rPr>
        <w:t xml:space="preserve">notify you of </w:t>
      </w:r>
      <w:r w:rsidR="00221ED4">
        <w:rPr>
          <w:rFonts w:ascii="Arial" w:hAnsi="Arial" w:cs="Arial"/>
          <w:sz w:val="24"/>
        </w:rPr>
        <w:t>the proposed taking of a</w:t>
      </w:r>
      <w:r w:rsidR="00BA2389">
        <w:rPr>
          <w:rFonts w:ascii="Arial" w:hAnsi="Arial" w:cs="Arial"/>
          <w:sz w:val="24"/>
        </w:rPr>
        <w:t xml:space="preserve"> k</w:t>
      </w:r>
      <w:r w:rsidR="005509CE" w:rsidRPr="002B640F">
        <w:rPr>
          <w:rFonts w:ascii="Arial" w:hAnsi="Arial" w:cs="Arial"/>
          <w:sz w:val="24"/>
        </w:rPr>
        <w:t xml:space="preserve">ey decision </w:t>
      </w:r>
      <w:r w:rsidR="00221ED4">
        <w:rPr>
          <w:rFonts w:ascii="Arial" w:hAnsi="Arial" w:cs="Arial"/>
          <w:sz w:val="24"/>
        </w:rPr>
        <w:t xml:space="preserve">delegated to officers </w:t>
      </w:r>
      <w:r w:rsidR="002B640F" w:rsidRPr="002B640F">
        <w:rPr>
          <w:rFonts w:ascii="Arial" w:hAnsi="Arial" w:cs="Arial"/>
          <w:sz w:val="24"/>
        </w:rPr>
        <w:t>which ha</w:t>
      </w:r>
      <w:r w:rsidR="00BA2389">
        <w:rPr>
          <w:rFonts w:ascii="Arial" w:hAnsi="Arial" w:cs="Arial"/>
          <w:sz w:val="24"/>
        </w:rPr>
        <w:t xml:space="preserve">s </w:t>
      </w:r>
      <w:r w:rsidR="002B640F" w:rsidRPr="002B640F">
        <w:rPr>
          <w:rFonts w:ascii="Arial" w:hAnsi="Arial" w:cs="Arial"/>
          <w:sz w:val="24"/>
        </w:rPr>
        <w:t>not</w:t>
      </w:r>
      <w:r w:rsidR="005509CE" w:rsidRPr="002B640F">
        <w:rPr>
          <w:rFonts w:ascii="Arial" w:hAnsi="Arial" w:cs="Arial"/>
          <w:sz w:val="24"/>
        </w:rPr>
        <w:t xml:space="preserve"> been </w:t>
      </w:r>
      <w:r w:rsidR="00B81D88" w:rsidRPr="002B640F">
        <w:rPr>
          <w:rFonts w:ascii="Arial" w:hAnsi="Arial" w:cs="Arial"/>
          <w:sz w:val="24"/>
        </w:rPr>
        <w:t xml:space="preserve">notified </w:t>
      </w:r>
      <w:r w:rsidR="002B640F" w:rsidRPr="002B640F">
        <w:rPr>
          <w:rFonts w:ascii="Arial" w:hAnsi="Arial" w:cs="Arial"/>
          <w:sz w:val="24"/>
        </w:rPr>
        <w:t>on</w:t>
      </w:r>
      <w:r w:rsidR="005509CE" w:rsidRPr="002B640F">
        <w:rPr>
          <w:rFonts w:ascii="Arial" w:hAnsi="Arial" w:cs="Arial"/>
          <w:sz w:val="24"/>
        </w:rPr>
        <w:t xml:space="preserve"> the </w:t>
      </w:r>
      <w:r w:rsidR="00351613">
        <w:rPr>
          <w:rFonts w:ascii="Arial" w:hAnsi="Arial" w:cs="Arial"/>
          <w:sz w:val="24"/>
        </w:rPr>
        <w:t xml:space="preserve">Council’s </w:t>
      </w:r>
      <w:r w:rsidR="005509CE" w:rsidRPr="002B640F">
        <w:rPr>
          <w:rFonts w:ascii="Arial" w:hAnsi="Arial" w:cs="Arial"/>
          <w:sz w:val="24"/>
        </w:rPr>
        <w:t>Forward Plan</w:t>
      </w:r>
      <w:r w:rsidR="00A659C1">
        <w:rPr>
          <w:rFonts w:ascii="Arial" w:hAnsi="Arial" w:cs="Arial"/>
          <w:sz w:val="24"/>
        </w:rPr>
        <w:t xml:space="preserve"> </w:t>
      </w:r>
      <w:r w:rsidR="00C36263">
        <w:rPr>
          <w:rFonts w:ascii="Arial" w:hAnsi="Arial" w:cs="Arial"/>
          <w:sz w:val="24"/>
        </w:rPr>
        <w:t>for 28 consecutive days</w:t>
      </w:r>
      <w:r w:rsidR="00351613">
        <w:rPr>
          <w:rFonts w:ascii="Arial" w:hAnsi="Arial" w:cs="Arial"/>
          <w:sz w:val="24"/>
        </w:rPr>
        <w:t xml:space="preserve">. </w:t>
      </w:r>
    </w:p>
    <w:p w:rsidR="00D77EC4" w:rsidRDefault="00D77EC4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8B4F25" w:rsidRDefault="00C36263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O</w:t>
      </w:r>
      <w:r w:rsidRPr="00C36263">
        <w:rPr>
          <w:rFonts w:ascii="Arial" w:hAnsi="Arial" w:cs="Arial"/>
          <w:sz w:val="24"/>
          <w:lang w:eastAsia="en-GB"/>
        </w:rPr>
        <w:t>n</w:t>
      </w:r>
      <w:r>
        <w:rPr>
          <w:rFonts w:ascii="Arial" w:hAnsi="Arial" w:cs="Arial"/>
          <w:sz w:val="24"/>
          <w:lang w:eastAsia="en-GB"/>
        </w:rPr>
        <w:t xml:space="preserve"> 10</w:t>
      </w:r>
      <w:r w:rsidRPr="00C36263">
        <w:rPr>
          <w:rFonts w:ascii="Arial" w:hAnsi="Arial" w:cs="Arial"/>
          <w:sz w:val="24"/>
          <w:lang w:eastAsia="en-GB"/>
        </w:rPr>
        <w:t xml:space="preserve"> February Cabinet authorised the Decarbonisation Programme </w:t>
      </w:r>
      <w:r w:rsidR="00221ED4">
        <w:rPr>
          <w:rFonts w:ascii="Arial" w:hAnsi="Arial" w:cs="Arial"/>
          <w:sz w:val="24"/>
          <w:lang w:eastAsia="en-GB"/>
        </w:rPr>
        <w:t xml:space="preserve">to </w:t>
      </w:r>
      <w:r w:rsidRPr="00C36263">
        <w:rPr>
          <w:rFonts w:ascii="Arial" w:hAnsi="Arial" w:cs="Arial"/>
          <w:sz w:val="24"/>
          <w:lang w:eastAsia="en-GB"/>
        </w:rPr>
        <w:t xml:space="preserve">proceed </w:t>
      </w:r>
      <w:r w:rsidR="008B4F25">
        <w:rPr>
          <w:rFonts w:ascii="Arial" w:hAnsi="Arial" w:cs="Arial"/>
          <w:sz w:val="24"/>
          <w:lang w:eastAsia="en-GB"/>
        </w:rPr>
        <w:t xml:space="preserve">and </w:t>
      </w:r>
      <w:r w:rsidRPr="00C36263">
        <w:rPr>
          <w:rFonts w:ascii="Arial" w:hAnsi="Arial" w:cs="Arial"/>
          <w:sz w:val="24"/>
          <w:lang w:eastAsia="en-GB"/>
        </w:rPr>
        <w:t xml:space="preserve">delegated authority to </w:t>
      </w:r>
      <w:r w:rsidR="00221ED4">
        <w:rPr>
          <w:rFonts w:ascii="Arial" w:hAnsi="Arial" w:cs="Arial"/>
          <w:sz w:val="24"/>
          <w:lang w:eastAsia="en-GB"/>
        </w:rPr>
        <w:t xml:space="preserve">officers </w:t>
      </w:r>
      <w:r w:rsidRPr="00C36263">
        <w:rPr>
          <w:rFonts w:ascii="Arial" w:hAnsi="Arial" w:cs="Arial"/>
          <w:sz w:val="24"/>
          <w:lang w:eastAsia="en-GB"/>
        </w:rPr>
        <w:t>to commence expenditure to carry out the work to develop proposals for funding and</w:t>
      </w:r>
      <w:r w:rsidR="00440A2F">
        <w:rPr>
          <w:rFonts w:ascii="Arial" w:hAnsi="Arial" w:cs="Arial"/>
          <w:sz w:val="24"/>
          <w:lang w:eastAsia="en-GB"/>
        </w:rPr>
        <w:t>,</w:t>
      </w:r>
      <w:r w:rsidRPr="00C36263">
        <w:rPr>
          <w:rFonts w:ascii="Arial" w:hAnsi="Arial" w:cs="Arial"/>
          <w:sz w:val="24"/>
          <w:lang w:eastAsia="en-GB"/>
        </w:rPr>
        <w:t xml:space="preserve"> subject to their satisfactory conclusion, enter into funding and other necessary agreements, including construction contracts, for the purpose of development and delivery of decarbonisation projects across Oxford City Council estate.</w:t>
      </w:r>
      <w:r w:rsidR="00221ED4">
        <w:rPr>
          <w:rFonts w:ascii="Arial" w:hAnsi="Arial" w:cs="Arial"/>
          <w:sz w:val="24"/>
          <w:lang w:eastAsia="en-GB"/>
        </w:rPr>
        <w:t xml:space="preserve"> </w:t>
      </w:r>
    </w:p>
    <w:p w:rsidR="008B4F25" w:rsidRDefault="008B4F25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</w:p>
    <w:p w:rsidR="007307D8" w:rsidRDefault="00221ED4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This item should have been retained on the Forward Plan as a “standing delegation” to officers but was removed from the Plan for a period of time in error.</w:t>
      </w:r>
    </w:p>
    <w:p w:rsidR="00221ED4" w:rsidRDefault="00221ED4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</w:p>
    <w:p w:rsidR="00221ED4" w:rsidRDefault="00221ED4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The key decision to be taken concerns the approval of further expenditure of up to £600k in pre-construction services fees and the approval to instruct a supplier to place an order of materials to the value of up to £1.75m (a total commitment of up to £2.35m)</w:t>
      </w:r>
      <w:r w:rsidR="00440A2F">
        <w:rPr>
          <w:rFonts w:ascii="Arial" w:hAnsi="Arial" w:cs="Arial"/>
          <w:sz w:val="24"/>
          <w:lang w:eastAsia="en-GB"/>
        </w:rPr>
        <w:t xml:space="preserve">. The decision will serve to </w:t>
      </w:r>
      <w:r>
        <w:rPr>
          <w:rFonts w:ascii="Arial" w:hAnsi="Arial" w:cs="Arial"/>
          <w:sz w:val="24"/>
          <w:lang w:eastAsia="en-GB"/>
        </w:rPr>
        <w:t>progress the Decarbonisation Programme for the following Council owned properties:</w:t>
      </w:r>
    </w:p>
    <w:p w:rsidR="00221ED4" w:rsidRDefault="00221ED4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</w:p>
    <w:p w:rsidR="00221ED4" w:rsidRDefault="00221ED4" w:rsidP="00221ED4">
      <w:pPr>
        <w:pStyle w:val="ListParagraph"/>
        <w:numPr>
          <w:ilvl w:val="0"/>
          <w:numId w:val="9"/>
        </w:numPr>
        <w:shd w:val="clear" w:color="auto" w:fill="FFFFFF"/>
        <w:rPr>
          <w:lang w:eastAsia="en-GB"/>
        </w:rPr>
      </w:pPr>
      <w:proofErr w:type="spellStart"/>
      <w:r>
        <w:rPr>
          <w:lang w:eastAsia="en-GB"/>
        </w:rPr>
        <w:t>Hinksey</w:t>
      </w:r>
      <w:proofErr w:type="spellEnd"/>
      <w:r>
        <w:rPr>
          <w:lang w:eastAsia="en-GB"/>
        </w:rPr>
        <w:t xml:space="preserve"> Outdoor Pool</w:t>
      </w:r>
    </w:p>
    <w:p w:rsidR="00221ED4" w:rsidRDefault="00221ED4" w:rsidP="00221ED4">
      <w:pPr>
        <w:pStyle w:val="ListParagraph"/>
        <w:numPr>
          <w:ilvl w:val="0"/>
          <w:numId w:val="9"/>
        </w:numPr>
        <w:shd w:val="clear" w:color="auto" w:fill="FFFFFF"/>
        <w:rPr>
          <w:lang w:eastAsia="en-GB"/>
        </w:rPr>
      </w:pPr>
      <w:r>
        <w:rPr>
          <w:lang w:eastAsia="en-GB"/>
        </w:rPr>
        <w:t>Leys Pool &amp; Leisure Centre</w:t>
      </w:r>
    </w:p>
    <w:p w:rsidR="00221ED4" w:rsidRDefault="00221ED4" w:rsidP="00221ED4">
      <w:pPr>
        <w:pStyle w:val="ListParagraph"/>
        <w:numPr>
          <w:ilvl w:val="0"/>
          <w:numId w:val="9"/>
        </w:numPr>
        <w:shd w:val="clear" w:color="auto" w:fill="FFFFFF"/>
        <w:rPr>
          <w:lang w:eastAsia="en-GB"/>
        </w:rPr>
      </w:pPr>
      <w:r>
        <w:rPr>
          <w:lang w:eastAsia="en-GB"/>
        </w:rPr>
        <w:t>Barton Leisure Centre</w:t>
      </w:r>
    </w:p>
    <w:p w:rsidR="00221ED4" w:rsidRDefault="00221ED4" w:rsidP="00221ED4">
      <w:pPr>
        <w:pStyle w:val="ListParagraph"/>
        <w:numPr>
          <w:ilvl w:val="0"/>
          <w:numId w:val="9"/>
        </w:numPr>
        <w:shd w:val="clear" w:color="auto" w:fill="FFFFFF"/>
        <w:rPr>
          <w:lang w:eastAsia="en-GB"/>
        </w:rPr>
      </w:pPr>
      <w:r>
        <w:rPr>
          <w:lang w:eastAsia="en-GB"/>
        </w:rPr>
        <w:t>Rose Hill Community Centre</w:t>
      </w:r>
    </w:p>
    <w:p w:rsidR="00221ED4" w:rsidRDefault="00221ED4" w:rsidP="00221ED4">
      <w:pPr>
        <w:pStyle w:val="ListParagraph"/>
        <w:numPr>
          <w:ilvl w:val="0"/>
          <w:numId w:val="9"/>
        </w:numPr>
        <w:shd w:val="clear" w:color="auto" w:fill="FFFFFF"/>
        <w:rPr>
          <w:lang w:eastAsia="en-GB"/>
        </w:rPr>
      </w:pPr>
      <w:r>
        <w:rPr>
          <w:lang w:eastAsia="en-GB"/>
        </w:rPr>
        <w:t>Oxford Ice Rink</w:t>
      </w:r>
    </w:p>
    <w:p w:rsidR="002061AC" w:rsidRPr="002061AC" w:rsidRDefault="00221ED4" w:rsidP="00B61143">
      <w:pPr>
        <w:pStyle w:val="ListParagraph"/>
        <w:numPr>
          <w:ilvl w:val="0"/>
          <w:numId w:val="9"/>
        </w:numPr>
        <w:shd w:val="clear" w:color="auto" w:fill="FFFFFF"/>
        <w:rPr>
          <w:lang w:eastAsia="en-GB"/>
        </w:rPr>
      </w:pPr>
      <w:r>
        <w:rPr>
          <w:lang w:eastAsia="en-GB"/>
        </w:rPr>
        <w:t>Ferry Leisure Centre (Replaced Town Hall as back-up site)</w:t>
      </w:r>
    </w:p>
    <w:p w:rsidR="002061AC" w:rsidRDefault="002061AC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</w:p>
    <w:p w:rsidR="00C960DE" w:rsidRDefault="002061AC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 xml:space="preserve">Officer propose to take the key </w:t>
      </w:r>
      <w:bookmarkStart w:id="2" w:name="_GoBack"/>
      <w:bookmarkEnd w:id="2"/>
      <w:r>
        <w:rPr>
          <w:rFonts w:ascii="Arial" w:hAnsi="Arial" w:cs="Arial"/>
          <w:sz w:val="24"/>
          <w:lang w:eastAsia="en-GB"/>
        </w:rPr>
        <w:t xml:space="preserve">decision by 6 May 2021 which will be subject to call in. </w:t>
      </w:r>
      <w:r w:rsidR="00221ED4">
        <w:rPr>
          <w:rFonts w:ascii="Arial" w:hAnsi="Arial" w:cs="Arial"/>
          <w:sz w:val="24"/>
          <w:lang w:eastAsia="en-GB"/>
        </w:rPr>
        <w:t xml:space="preserve">Please note that </w:t>
      </w:r>
      <w:r w:rsidR="00BF0D29">
        <w:rPr>
          <w:rFonts w:ascii="Arial" w:hAnsi="Arial" w:cs="Arial"/>
          <w:sz w:val="24"/>
          <w:lang w:eastAsia="en-GB"/>
        </w:rPr>
        <w:t>a</w:t>
      </w:r>
      <w:r w:rsidR="009E3227">
        <w:rPr>
          <w:rFonts w:ascii="Arial" w:hAnsi="Arial" w:cs="Arial"/>
          <w:sz w:val="24"/>
          <w:lang w:eastAsia="en-GB"/>
        </w:rPr>
        <w:t xml:space="preserve"> copy of </w:t>
      </w:r>
      <w:r w:rsidR="00BF0D29">
        <w:rPr>
          <w:rFonts w:ascii="Arial" w:hAnsi="Arial" w:cs="Arial"/>
          <w:sz w:val="24"/>
          <w:lang w:eastAsia="en-GB"/>
        </w:rPr>
        <w:t xml:space="preserve">this letter will be attached to the </w:t>
      </w:r>
      <w:r w:rsidR="001D6A85">
        <w:rPr>
          <w:rFonts w:ascii="Arial" w:hAnsi="Arial" w:cs="Arial"/>
          <w:sz w:val="24"/>
          <w:lang w:eastAsia="en-GB"/>
        </w:rPr>
        <w:t xml:space="preserve">public decision </w:t>
      </w:r>
      <w:r w:rsidR="009E3227">
        <w:rPr>
          <w:rFonts w:ascii="Arial" w:hAnsi="Arial" w:cs="Arial"/>
          <w:sz w:val="24"/>
          <w:lang w:eastAsia="en-GB"/>
        </w:rPr>
        <w:t>notice</w:t>
      </w:r>
      <w:r w:rsidR="001D6A85">
        <w:rPr>
          <w:rFonts w:ascii="Arial" w:hAnsi="Arial" w:cs="Arial"/>
          <w:sz w:val="24"/>
          <w:lang w:eastAsia="en-GB"/>
        </w:rPr>
        <w:t xml:space="preserve"> and the</w:t>
      </w:r>
      <w:r w:rsidR="00BF0D29">
        <w:rPr>
          <w:rFonts w:ascii="Arial" w:hAnsi="Arial" w:cs="Arial"/>
          <w:sz w:val="24"/>
          <w:lang w:eastAsia="en-GB"/>
        </w:rPr>
        <w:t xml:space="preserve"> urgent decision will be reported to meetings of Cabinet and Council in the coming weeks. </w:t>
      </w:r>
      <w:r w:rsidR="00A47059">
        <w:rPr>
          <w:rFonts w:ascii="Arial" w:hAnsi="Arial" w:cs="Arial"/>
          <w:sz w:val="24"/>
          <w:lang w:eastAsia="en-GB"/>
        </w:rPr>
        <w:t xml:space="preserve"> </w:t>
      </w:r>
    </w:p>
    <w:p w:rsidR="00BF0D29" w:rsidRDefault="00BF0D29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</w:p>
    <w:p w:rsidR="00C960DE" w:rsidRDefault="00BE3933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best wishes,</w:t>
      </w:r>
    </w:p>
    <w:p w:rsidR="002C7A67" w:rsidRDefault="002C7A67" w:rsidP="00B61143">
      <w:pPr>
        <w:shd w:val="clear" w:color="auto" w:fill="FFFFFF"/>
        <w:rPr>
          <w:rFonts w:ascii="Arial" w:hAnsi="Arial" w:cs="Arial"/>
          <w:sz w:val="24"/>
        </w:rPr>
      </w:pPr>
    </w:p>
    <w:p w:rsidR="002C7A67" w:rsidRDefault="00A659C1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1731645" cy="554355"/>
            <wp:effectExtent l="0" t="0" r="1905" b="0"/>
            <wp:docPr id="8" name="Picture 8" descr="C:\Users\abrown2\AppData\Local\Microsoft\Windows\INetCache\Content.Word\my 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own2\AppData\Local\Microsoft\Windows\INetCache\Content.Word\my signatur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67" w:rsidRDefault="002C7A67" w:rsidP="00B61143">
      <w:pPr>
        <w:shd w:val="clear" w:color="auto" w:fill="FFFFFF"/>
        <w:rPr>
          <w:rFonts w:ascii="Arial" w:hAnsi="Arial" w:cs="Arial"/>
          <w:sz w:val="24"/>
        </w:rPr>
      </w:pPr>
    </w:p>
    <w:p w:rsidR="008538EB" w:rsidRDefault="007307D8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Susan Sale</w:t>
      </w:r>
    </w:p>
    <w:p w:rsidR="007307D8" w:rsidRPr="002B640F" w:rsidRDefault="007307D8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Head of Law and Governance</w:t>
      </w:r>
    </w:p>
    <w:sectPr w:rsidR="007307D8" w:rsidRPr="002B640F" w:rsidSect="00E05980">
      <w:footerReference w:type="default" r:id="rId10"/>
      <w:footerReference w:type="first" r:id="rId11"/>
      <w:type w:val="continuous"/>
      <w:pgSz w:w="11906" w:h="16838" w:code="9"/>
      <w:pgMar w:top="624" w:right="1021" w:bottom="289" w:left="130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6B" w:rsidRDefault="005D006B">
      <w:r>
        <w:separator/>
      </w:r>
    </w:p>
  </w:endnote>
  <w:endnote w:type="continuationSeparator" w:id="0">
    <w:p w:rsidR="005D006B" w:rsidRDefault="005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5C" w:rsidRDefault="009B0460" w:rsidP="00E07814">
    <w:pPr>
      <w:pBdr>
        <w:bottom w:val="single" w:sz="12" w:space="0" w:color="auto"/>
      </w:pBdr>
      <w:tabs>
        <w:tab w:val="left" w:pos="4536"/>
        <w:tab w:val="center" w:pos="7569"/>
      </w:tabs>
      <w:ind w:left="4536" w:right="-1021"/>
      <w:rPr>
        <w:rFonts w:ascii="Arial Black" w:hAnsi="Arial Black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9055BF" wp14:editId="21364EB0">
              <wp:simplePos x="0" y="0"/>
              <wp:positionH relativeFrom="column">
                <wp:posOffset>4325620</wp:posOffset>
              </wp:positionH>
              <wp:positionV relativeFrom="paragraph">
                <wp:posOffset>-200660</wp:posOffset>
              </wp:positionV>
              <wp:extent cx="2250440" cy="579120"/>
              <wp:effectExtent l="127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8C3" w:rsidRDefault="009B0460">
                          <w:r>
                            <w:rPr>
                              <w:rFonts w:ascii="Arial Black" w:hAnsi="Arial Black"/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 wp14:anchorId="45946D14" wp14:editId="6A297014">
                                <wp:extent cx="2066925" cy="485775"/>
                                <wp:effectExtent l="0" t="0" r="9525" b="9525"/>
                                <wp:docPr id="3" name="Picture 2" descr="IIP 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IP 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9055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0.6pt;margin-top:-15.8pt;width:177.2pt;height:45.6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" stroked="f">
              <v:textbox style="mso-fit-shape-to-text:t">
                <w:txbxContent>
                  <w:p w:rsidR="002F38C3" w:rsidRDefault="009B0460">
                    <w:r>
                      <w:rPr>
                        <w:rFonts w:ascii="Arial Black" w:hAnsi="Arial Black"/>
                        <w:noProof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 wp14:anchorId="45946D14" wp14:editId="6A297014">
                          <wp:extent cx="2066925" cy="485775"/>
                          <wp:effectExtent l="0" t="0" r="9525" b="9525"/>
                          <wp:docPr id="3" name="Picture 2" descr="IIP Gol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IP Gol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B4675C">
      <w:rPr>
        <w:rFonts w:ascii="Arial Black" w:hAnsi="Arial Black"/>
        <w:sz w:val="16"/>
        <w:szCs w:val="16"/>
      </w:rPr>
      <w:tab/>
    </w:r>
  </w:p>
  <w:p w:rsidR="00B4675C" w:rsidRDefault="00B4675C" w:rsidP="00914FA0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Pr="00325FEA" w:rsidRDefault="00B4675C" w:rsidP="00325FEA">
    <w:pPr>
      <w:tabs>
        <w:tab w:val="left" w:pos="4536"/>
      </w:tabs>
      <w:ind w:left="4536" w:right="-1021"/>
      <w:rPr>
        <w:rFonts w:ascii="Arial Black" w:hAnsi="Arial Black"/>
        <w:sz w:val="22"/>
        <w:szCs w:val="22"/>
      </w:rPr>
    </w:pPr>
    <w:r w:rsidRPr="00325FEA">
      <w:rPr>
        <w:rFonts w:ascii="Arial Black" w:hAnsi="Arial Black"/>
        <w:sz w:val="22"/>
        <w:szCs w:val="22"/>
      </w:rPr>
      <w:t>www.oxford.gov.uk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" w:hAnsi="Arial"/>
        <w:sz w:val="24"/>
      </w:rPr>
    </w:pPr>
  </w:p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Pr="00257FDB" w:rsidRDefault="00B4675C" w:rsidP="00CC456F">
    <w:pPr>
      <w:tabs>
        <w:tab w:val="left" w:pos="4536"/>
      </w:tabs>
      <w:ind w:left="4536" w:right="-1021"/>
      <w:rPr>
        <w:rFonts w:ascii="Arial Black" w:hAnsi="Arial Black"/>
        <w:color w:val="003399"/>
        <w:sz w:val="22"/>
        <w:szCs w:val="22"/>
      </w:rPr>
    </w:pPr>
    <w:r w:rsidRPr="00257FDB">
      <w:rPr>
        <w:rFonts w:ascii="Arial Black" w:hAnsi="Arial Black"/>
        <w:color w:val="003399"/>
        <w:sz w:val="22"/>
        <w:szCs w:val="22"/>
      </w:rPr>
      <w:t>www.oxford.gov.uk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6B" w:rsidRDefault="005D006B">
      <w:r>
        <w:separator/>
      </w:r>
    </w:p>
  </w:footnote>
  <w:footnote w:type="continuationSeparator" w:id="0">
    <w:p w:rsidR="005D006B" w:rsidRDefault="005D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72C5F"/>
    <w:multiLevelType w:val="hybridMultilevel"/>
    <w:tmpl w:val="D9F64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8F511B"/>
    <w:multiLevelType w:val="hybridMultilevel"/>
    <w:tmpl w:val="7CF09C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06EA0"/>
    <w:multiLevelType w:val="hybridMultilevel"/>
    <w:tmpl w:val="81B20CAC"/>
    <w:lvl w:ilvl="0" w:tplc="F8C8CCB0">
      <w:start w:val="1"/>
      <w:numFmt w:val="bullet"/>
      <w:lvlText w:val=""/>
      <w:lvlJc w:val="left"/>
      <w:pPr>
        <w:tabs>
          <w:tab w:val="num" w:pos="113"/>
        </w:tabs>
        <w:ind w:left="22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5078"/>
    <w:multiLevelType w:val="hybridMultilevel"/>
    <w:tmpl w:val="9C5E2B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74E22"/>
    <w:multiLevelType w:val="hybridMultilevel"/>
    <w:tmpl w:val="C22242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C4225"/>
    <w:multiLevelType w:val="hybridMultilevel"/>
    <w:tmpl w:val="7CC6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841A7"/>
    <w:multiLevelType w:val="hybridMultilevel"/>
    <w:tmpl w:val="3684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462C7"/>
    <w:multiLevelType w:val="hybridMultilevel"/>
    <w:tmpl w:val="52B44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43372D"/>
    <w:multiLevelType w:val="hybridMultilevel"/>
    <w:tmpl w:val="44F0202E"/>
    <w:lvl w:ilvl="0" w:tplc="E0B2C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02"/>
    <w:rsid w:val="00034475"/>
    <w:rsid w:val="00035539"/>
    <w:rsid w:val="000362F8"/>
    <w:rsid w:val="00073FC3"/>
    <w:rsid w:val="0008624C"/>
    <w:rsid w:val="000A638D"/>
    <w:rsid w:val="000B3B95"/>
    <w:rsid w:val="000C7FC4"/>
    <w:rsid w:val="00110F86"/>
    <w:rsid w:val="001134E0"/>
    <w:rsid w:val="00116369"/>
    <w:rsid w:val="00124164"/>
    <w:rsid w:val="00152AA7"/>
    <w:rsid w:val="0016522F"/>
    <w:rsid w:val="00172AF1"/>
    <w:rsid w:val="00183F7D"/>
    <w:rsid w:val="001B2747"/>
    <w:rsid w:val="001B6284"/>
    <w:rsid w:val="001C122F"/>
    <w:rsid w:val="001C316F"/>
    <w:rsid w:val="001C5D66"/>
    <w:rsid w:val="001D6A85"/>
    <w:rsid w:val="001E3171"/>
    <w:rsid w:val="0020411F"/>
    <w:rsid w:val="002061AC"/>
    <w:rsid w:val="00210E5F"/>
    <w:rsid w:val="00221ED4"/>
    <w:rsid w:val="0022362E"/>
    <w:rsid w:val="00225C8D"/>
    <w:rsid w:val="00241D1C"/>
    <w:rsid w:val="0025203F"/>
    <w:rsid w:val="0025670A"/>
    <w:rsid w:val="00257FDB"/>
    <w:rsid w:val="00263168"/>
    <w:rsid w:val="00291428"/>
    <w:rsid w:val="00297171"/>
    <w:rsid w:val="002B640F"/>
    <w:rsid w:val="002C0E24"/>
    <w:rsid w:val="002C7A67"/>
    <w:rsid w:val="002F38C3"/>
    <w:rsid w:val="002F3C22"/>
    <w:rsid w:val="002F7630"/>
    <w:rsid w:val="0031335E"/>
    <w:rsid w:val="00314211"/>
    <w:rsid w:val="00325FEA"/>
    <w:rsid w:val="00335640"/>
    <w:rsid w:val="00351613"/>
    <w:rsid w:val="00364A74"/>
    <w:rsid w:val="004039E6"/>
    <w:rsid w:val="00415D4C"/>
    <w:rsid w:val="0043559B"/>
    <w:rsid w:val="00440A2F"/>
    <w:rsid w:val="00475D5A"/>
    <w:rsid w:val="00476295"/>
    <w:rsid w:val="00493467"/>
    <w:rsid w:val="004D32A7"/>
    <w:rsid w:val="00504E3A"/>
    <w:rsid w:val="00524CB1"/>
    <w:rsid w:val="005509CE"/>
    <w:rsid w:val="005622B7"/>
    <w:rsid w:val="00584308"/>
    <w:rsid w:val="005918C0"/>
    <w:rsid w:val="005A266D"/>
    <w:rsid w:val="005A2806"/>
    <w:rsid w:val="005A7224"/>
    <w:rsid w:val="005B0984"/>
    <w:rsid w:val="005B2F78"/>
    <w:rsid w:val="005B6541"/>
    <w:rsid w:val="005D006B"/>
    <w:rsid w:val="005D37A5"/>
    <w:rsid w:val="005E7BE9"/>
    <w:rsid w:val="005F41EA"/>
    <w:rsid w:val="00600E3E"/>
    <w:rsid w:val="00602D31"/>
    <w:rsid w:val="00603392"/>
    <w:rsid w:val="00611380"/>
    <w:rsid w:val="00656BFC"/>
    <w:rsid w:val="00656EBF"/>
    <w:rsid w:val="00681225"/>
    <w:rsid w:val="00683EA8"/>
    <w:rsid w:val="00690847"/>
    <w:rsid w:val="0069527A"/>
    <w:rsid w:val="006B2B88"/>
    <w:rsid w:val="006B734D"/>
    <w:rsid w:val="006C04CA"/>
    <w:rsid w:val="00710FAB"/>
    <w:rsid w:val="0071160C"/>
    <w:rsid w:val="007307D8"/>
    <w:rsid w:val="00741538"/>
    <w:rsid w:val="0078330F"/>
    <w:rsid w:val="007841F5"/>
    <w:rsid w:val="007910A5"/>
    <w:rsid w:val="007A475F"/>
    <w:rsid w:val="007A4E4D"/>
    <w:rsid w:val="007C09A5"/>
    <w:rsid w:val="007C1FA3"/>
    <w:rsid w:val="007C591F"/>
    <w:rsid w:val="007D0DE4"/>
    <w:rsid w:val="007F274A"/>
    <w:rsid w:val="00827AD3"/>
    <w:rsid w:val="008538EB"/>
    <w:rsid w:val="008645F6"/>
    <w:rsid w:val="008913DB"/>
    <w:rsid w:val="008A5999"/>
    <w:rsid w:val="008A641B"/>
    <w:rsid w:val="008B4F25"/>
    <w:rsid w:val="008C7CA3"/>
    <w:rsid w:val="00907BE3"/>
    <w:rsid w:val="00913546"/>
    <w:rsid w:val="00914FA0"/>
    <w:rsid w:val="00951051"/>
    <w:rsid w:val="0095331F"/>
    <w:rsid w:val="00956F02"/>
    <w:rsid w:val="00957660"/>
    <w:rsid w:val="00982C75"/>
    <w:rsid w:val="00991C99"/>
    <w:rsid w:val="00994D1D"/>
    <w:rsid w:val="009B0460"/>
    <w:rsid w:val="009D266F"/>
    <w:rsid w:val="009D46A4"/>
    <w:rsid w:val="009D79F2"/>
    <w:rsid w:val="009E3227"/>
    <w:rsid w:val="00A04E58"/>
    <w:rsid w:val="00A12FAB"/>
    <w:rsid w:val="00A30526"/>
    <w:rsid w:val="00A4539C"/>
    <w:rsid w:val="00A47059"/>
    <w:rsid w:val="00A6209A"/>
    <w:rsid w:val="00A659C1"/>
    <w:rsid w:val="00A80943"/>
    <w:rsid w:val="00A93112"/>
    <w:rsid w:val="00A9613E"/>
    <w:rsid w:val="00A971FE"/>
    <w:rsid w:val="00AA194A"/>
    <w:rsid w:val="00AA59B3"/>
    <w:rsid w:val="00AB27C7"/>
    <w:rsid w:val="00B06348"/>
    <w:rsid w:val="00B34F79"/>
    <w:rsid w:val="00B4675C"/>
    <w:rsid w:val="00B52DC5"/>
    <w:rsid w:val="00B53C7C"/>
    <w:rsid w:val="00B5503B"/>
    <w:rsid w:val="00B61143"/>
    <w:rsid w:val="00B76C44"/>
    <w:rsid w:val="00B81D88"/>
    <w:rsid w:val="00BA2389"/>
    <w:rsid w:val="00BE3933"/>
    <w:rsid w:val="00BF0D29"/>
    <w:rsid w:val="00BF3545"/>
    <w:rsid w:val="00C17A6D"/>
    <w:rsid w:val="00C36263"/>
    <w:rsid w:val="00C4163E"/>
    <w:rsid w:val="00C433DC"/>
    <w:rsid w:val="00C960DE"/>
    <w:rsid w:val="00CA0A25"/>
    <w:rsid w:val="00CA434E"/>
    <w:rsid w:val="00CC2EB2"/>
    <w:rsid w:val="00CC456F"/>
    <w:rsid w:val="00CE3053"/>
    <w:rsid w:val="00CF37A8"/>
    <w:rsid w:val="00D067BA"/>
    <w:rsid w:val="00D23B98"/>
    <w:rsid w:val="00D25A91"/>
    <w:rsid w:val="00D47DD4"/>
    <w:rsid w:val="00D52C0A"/>
    <w:rsid w:val="00D53001"/>
    <w:rsid w:val="00D6538B"/>
    <w:rsid w:val="00D77EC4"/>
    <w:rsid w:val="00D8183D"/>
    <w:rsid w:val="00D836C6"/>
    <w:rsid w:val="00D93CBB"/>
    <w:rsid w:val="00D94A0E"/>
    <w:rsid w:val="00D94B76"/>
    <w:rsid w:val="00DD4212"/>
    <w:rsid w:val="00DE62D3"/>
    <w:rsid w:val="00DF0B9F"/>
    <w:rsid w:val="00DF41FA"/>
    <w:rsid w:val="00E05980"/>
    <w:rsid w:val="00E07814"/>
    <w:rsid w:val="00E1135E"/>
    <w:rsid w:val="00E16927"/>
    <w:rsid w:val="00E2571B"/>
    <w:rsid w:val="00E533BD"/>
    <w:rsid w:val="00E6101F"/>
    <w:rsid w:val="00E629FB"/>
    <w:rsid w:val="00EB1838"/>
    <w:rsid w:val="00EB7E50"/>
    <w:rsid w:val="00EF7846"/>
    <w:rsid w:val="00F21E02"/>
    <w:rsid w:val="00F275D8"/>
    <w:rsid w:val="00F35B4E"/>
    <w:rsid w:val="00F754E2"/>
    <w:rsid w:val="00F838E7"/>
    <w:rsid w:val="00F92AEB"/>
    <w:rsid w:val="00F97A77"/>
    <w:rsid w:val="00FA025D"/>
    <w:rsid w:val="00FA579F"/>
    <w:rsid w:val="00FB1353"/>
    <w:rsid w:val="00FC7E2D"/>
    <w:rsid w:val="00FE539D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039"/>
    </o:shapedefaults>
    <o:shapelayout v:ext="edit">
      <o:idmap v:ext="edit" data="1"/>
    </o:shapelayout>
  </w:shapeDefaults>
  <w:decimalSymbol w:val="."/>
  <w:listSeparator w:val=","/>
  <w15:docId w15:val="{98A3CF9C-8DF4-49C3-AA01-B37A244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F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6F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35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559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83F7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83F7D"/>
    <w:rPr>
      <w:rFonts w:ascii="Arial" w:hAnsi="Arial"/>
      <w:sz w:val="22"/>
      <w:lang w:val="en-US"/>
    </w:rPr>
  </w:style>
  <w:style w:type="paragraph" w:customStyle="1" w:styleId="body1">
    <w:name w:val="body1"/>
    <w:basedOn w:val="Normal"/>
    <w:rsid w:val="00183F7D"/>
    <w:pPr>
      <w:spacing w:before="100" w:beforeAutospacing="1" w:after="180"/>
    </w:pPr>
    <w:rPr>
      <w:rFonts w:ascii="Times New Roman" w:hAnsi="Times New Roman"/>
      <w:sz w:val="21"/>
      <w:szCs w:val="21"/>
      <w:lang w:eastAsia="en-GB"/>
    </w:rPr>
  </w:style>
  <w:style w:type="paragraph" w:customStyle="1" w:styleId="Text">
    <w:name w:val="Text"/>
    <w:rsid w:val="002C0E24"/>
    <w:pPr>
      <w:spacing w:after="120"/>
    </w:pPr>
    <w:rPr>
      <w:rFonts w:ascii="Arial" w:hAnsi="Arial" w:cs="Arial"/>
      <w:lang w:val="en-US" w:eastAsia="en-US"/>
    </w:rPr>
  </w:style>
  <w:style w:type="paragraph" w:customStyle="1" w:styleId="body">
    <w:name w:val="body"/>
    <w:basedOn w:val="Normal"/>
    <w:rsid w:val="007A4E4D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highlight2">
    <w:name w:val="highlight2"/>
    <w:rsid w:val="001134E0"/>
    <w:rPr>
      <w:shd w:val="clear" w:color="auto" w:fill="EDEDED"/>
    </w:rPr>
  </w:style>
  <w:style w:type="paragraph" w:styleId="ListParagraph">
    <w:name w:val="List Paragraph"/>
    <w:basedOn w:val="Normal"/>
    <w:uiPriority w:val="34"/>
    <w:qFormat/>
    <w:rsid w:val="00FC7E2D"/>
    <w:pPr>
      <w:ind w:left="720"/>
    </w:pPr>
    <w:rPr>
      <w:rFonts w:ascii="Arial" w:eastAsia="Calibri" w:hAnsi="Arial" w:cs="Arial"/>
      <w:sz w:val="24"/>
    </w:rPr>
  </w:style>
  <w:style w:type="paragraph" w:customStyle="1" w:styleId="Default">
    <w:name w:val="Default"/>
    <w:rsid w:val="0008624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08624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E3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796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232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5B660D19</Template>
  <TotalTime>49</TotalTime>
  <Pages>1</Pages>
  <Words>302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January 2002</vt:lpstr>
    </vt:vector>
  </TitlesOfParts>
  <Company>Oxford City Council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January 2002</dc:title>
  <dc:creator>rgimigliano</dc:creator>
  <cp:lastModifiedBy>BROWN Andrew J</cp:lastModifiedBy>
  <cp:revision>5</cp:revision>
  <cp:lastPrinted>2017-10-13T13:09:00Z</cp:lastPrinted>
  <dcterms:created xsi:type="dcterms:W3CDTF">2021-05-05T14:10:00Z</dcterms:created>
  <dcterms:modified xsi:type="dcterms:W3CDTF">2021-05-05T15:00:00Z</dcterms:modified>
</cp:coreProperties>
</file>